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8CE" w14:textId="0D98CD38" w:rsidR="00F12C76" w:rsidRDefault="00220206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20206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П</w:t>
      </w:r>
      <w:r w:rsidR="00923577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рактикалық сабақ</w:t>
      </w:r>
      <w:r w:rsidRPr="00220206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 14</w:t>
      </w:r>
      <w:r w:rsidR="00923577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.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Жергілікті басқару және өзін-өзі басқаруды цифрландырудың  тиімділігі</w:t>
      </w:r>
    </w:p>
    <w:p w14:paraId="44AE048F" w14:textId="77777777" w:rsidR="00220206" w:rsidRDefault="00220206" w:rsidP="0022020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0B4107A2" w14:textId="77777777" w:rsidR="00923577" w:rsidRDefault="00220206" w:rsidP="0092357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Сабақтың  мақсаты – Студенттерге   же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ргілікті басқару және өзін-өзі басқаруды цифрландыру</w:t>
      </w:r>
      <w:r w:rsidRPr="00220206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кешенді </w:t>
      </w:r>
      <w:r w:rsidR="00923577">
        <w:rPr>
          <w:rFonts w:ascii="Times New Roman" w:hAnsi="Times New Roman" w:cs="Times New Roman"/>
          <w:sz w:val="28"/>
          <w:szCs w:val="28"/>
          <w:lang w:val="kk-KZ"/>
        </w:rPr>
        <w:t>талқылау және ой-пікір алмасу</w:t>
      </w:r>
    </w:p>
    <w:p w14:paraId="5679990F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11F1A899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bookmarkStart w:id="0" w:name="_Hlk82190824"/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Жергілікті басқару </w:t>
      </w:r>
      <w:bookmarkEnd w:id="0"/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және өзін-өзі басқаруды цифрландыру</w:t>
      </w:r>
    </w:p>
    <w:p w14:paraId="7EDDB3D8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Жергілікті басқаруды </w:t>
      </w:r>
      <w:r w:rsidRPr="00220206">
        <w:rPr>
          <w:rFonts w:ascii="Times New Roman" w:hAnsi="Times New Roman" w:cs="Times New Roman"/>
          <w:sz w:val="28"/>
          <w:szCs w:val="28"/>
          <w:lang w:val="kk-KZ"/>
        </w:rPr>
        <w:t>цифрландырудың экономикалық тиімділігі</w:t>
      </w:r>
    </w:p>
    <w:p w14:paraId="1A496380" w14:textId="77777777" w:rsidR="00220206" w:rsidRPr="0087253D" w:rsidRDefault="00220206" w:rsidP="00220206">
      <w:pPr>
        <w:pStyle w:val="af5"/>
        <w:spacing w:after="0"/>
        <w:jc w:val="both"/>
        <w:rPr>
          <w:rFonts w:eastAsia="Times New Roman"/>
          <w:color w:val="333333"/>
          <w:sz w:val="32"/>
          <w:szCs w:val="32"/>
          <w:lang w:val="kk-KZ" w:eastAsia="ru-RU"/>
        </w:rPr>
      </w:pPr>
      <w:r w:rsidRPr="0087253D">
        <w:rPr>
          <w:color w:val="333333"/>
          <w:sz w:val="32"/>
          <w:szCs w:val="32"/>
          <w:shd w:val="clear" w:color="auto" w:fill="FFFFFF"/>
          <w:lang w:val="kk-KZ"/>
        </w:rPr>
        <w:t>Елімізде «Цифрлы Қазақстан» және «Еуразиялық одақтың негізгі ба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87253D">
        <w:rPr>
          <w:color w:val="333333"/>
          <w:sz w:val="32"/>
          <w:szCs w:val="32"/>
          <w:lang w:val="kk-KZ"/>
        </w:rPr>
        <w:br/>
      </w:r>
      <w:r>
        <w:rPr>
          <w:rFonts w:eastAsia="Times New Roman"/>
          <w:color w:val="333333"/>
          <w:sz w:val="32"/>
          <w:szCs w:val="32"/>
          <w:lang w:val="kk-KZ" w:eastAsia="ru-RU"/>
        </w:rPr>
        <w:t xml:space="preserve">       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t xml:space="preserve">Зерттеу мәліметтеріне сүйенсек,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 xml:space="preserve">ға 200 млрд теңгеден астам инвестиция бағытталмақ. 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t>Аталған қаржы ауыл шаруашылығын цифрландыруға, IT-жобаларға, цифрлы технологияны да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0C7AED0F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62E51DD5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Экономиканы цифландырудың екі жағы бар: бір жағынан, бұл өндіріс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када қоғамдағы сапалы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өзгерістер тү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келдерді азайту тетіктерін ұсынады.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0AB655DD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1008BED4" w14:textId="77777777" w:rsidR="00220206" w:rsidRPr="008E3389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3A8D7FB1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Жалпы, Қазақстандағы цифрлан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кен интернетпен қамтылмаған, байланыс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нашар, желі дұрыс ұста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61687760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Дегенмен де алға ілгерушілік жоқ емес. Айталық, еліміздегі екінші деңгей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7FB8820D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Жүргізілген зерттеулер Қазақ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6462274E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248ABB79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7946C627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2B2CC506" w14:textId="77777777" w:rsidR="00220206" w:rsidRDefault="00220206" w:rsidP="00220206">
      <w:pPr>
        <w:rPr>
          <w:lang w:val="kk-KZ"/>
        </w:rPr>
      </w:pPr>
    </w:p>
    <w:p w14:paraId="6F8F3E95" w14:textId="77777777" w:rsidR="00220206" w:rsidRDefault="00220206" w:rsidP="00220206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6560DE4D" w14:textId="77777777" w:rsidR="00220206" w:rsidRDefault="00220206" w:rsidP="00220206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854642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85464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 </w:t>
      </w:r>
      <w:r w:rsidRPr="008546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85464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503D19B2" w14:textId="77777777" w:rsidR="00220206" w:rsidRDefault="00220206" w:rsidP="00220206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530FA6D1" w14:textId="77777777" w:rsidR="00220206" w:rsidRDefault="00220206" w:rsidP="00220206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A7F8202" w14:textId="77777777" w:rsidR="00220206" w:rsidRDefault="00220206" w:rsidP="00220206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8AB57A7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04E5BBD" w14:textId="77777777" w:rsidR="00220206" w:rsidRDefault="00220206" w:rsidP="00220206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6.Абылайханова Т.А. Қазақстан Республикасында жергілікті өзін-өзі басқару үлгісін жетілдіру -Өскемен: Берел, 2016.-130 бет.</w:t>
      </w:r>
    </w:p>
    <w:p w14:paraId="692232BB" w14:textId="77777777" w:rsidR="00220206" w:rsidRDefault="00220206" w:rsidP="00220206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7.Алексеев И.А., Адамоков Б.Б., Белявский Д.С. 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60011E4D" w14:textId="77777777" w:rsidR="00220206" w:rsidRDefault="00220206" w:rsidP="00220206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8.Бабун Р.В. Организация местного самоуправления-М.: КноРус, 2019-274 с.</w:t>
      </w:r>
    </w:p>
    <w:p w14:paraId="25F45F2B" w14:textId="77777777" w:rsidR="00220206" w:rsidRDefault="00220206" w:rsidP="0022020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9.Бондарь Н.С. Местное самоуправление-М.: Юрайт, 2018-386 с.</w:t>
      </w:r>
    </w:p>
    <w:p w14:paraId="2AF3BD61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10.Бурлаков Л.Н. Мемлекеттік және жергілікті басқару- Алматы: CyberSmith, 2019.-324 б.</w:t>
      </w:r>
    </w:p>
    <w:p w14:paraId="63B4F406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11.</w:t>
      </w:r>
      <w:proofErr w:type="spellStart"/>
      <w:r>
        <w:rPr>
          <w:rFonts w:eastAsia="Times New Roman" w:cs="Times New Roman"/>
          <w:color w:val="434343"/>
          <w:sz w:val="24"/>
          <w:szCs w:val="24"/>
        </w:rPr>
        <w:t>Маркварт</w:t>
      </w:r>
      <w:proofErr w:type="spellEnd"/>
      <w:r>
        <w:rPr>
          <w:rFonts w:eastAsia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Р.В.</w:t>
      </w:r>
      <w:proofErr w:type="gramEnd"/>
      <w:r>
        <w:rPr>
          <w:rFonts w:eastAsia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- </w:t>
      </w:r>
      <w:r>
        <w:rPr>
          <w:rFonts w:eastAsia="Times New Roman" w:cs="Times New Roman"/>
          <w:color w:val="434343"/>
          <w:sz w:val="24"/>
          <w:szCs w:val="24"/>
        </w:rPr>
        <w:t>М.: Проспект, 2019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344 с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</w:p>
    <w:p w14:paraId="30027674" w14:textId="77777777" w:rsidR="00220206" w:rsidRDefault="00220206" w:rsidP="0022020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12.Мясникович М.В., Попков А.А. </w:t>
      </w:r>
      <w:r>
        <w:rPr>
          <w:rFonts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4"/>
          <w:szCs w:val="24"/>
          <w:lang w:val="kk-KZ"/>
        </w:rPr>
        <w:t>-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М.:ЛитРес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, 2021-160 с.</w:t>
      </w:r>
    </w:p>
    <w:p w14:paraId="698705AC" w14:textId="77777777" w:rsidR="00220206" w:rsidRDefault="00220206" w:rsidP="00220206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lastRenderedPageBreak/>
        <w:t>13.Нұртазин М.С. Қазақстандағы жергілікті мемлекеттік басқару және мемлекеттік қызмет жүйелері -Алматы: Бастау, 2016-256 б.</w:t>
      </w:r>
    </w:p>
    <w:p w14:paraId="7BF186E6" w14:textId="77777777" w:rsidR="00220206" w:rsidRDefault="00220206" w:rsidP="00220206">
      <w:pPr>
        <w:spacing w:after="0"/>
        <w:jc w:val="both"/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7BD12993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15.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>
        <w:rPr>
          <w:rFonts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>
        <w:rPr>
          <w:rFonts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16.Чихладзе А.А., Ларичева Е.Н. -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2020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с</w:t>
      </w:r>
      <w:r>
        <w:rPr>
          <w:rFonts w:eastAsia="Times New Roman" w:cs="Times New Roman"/>
          <w:color w:val="434343"/>
          <w:sz w:val="24"/>
          <w:szCs w:val="24"/>
        </w:rPr>
        <w:t>.</w:t>
      </w:r>
    </w:p>
    <w:p w14:paraId="2234EEB4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</w:p>
    <w:p w14:paraId="63B6446F" w14:textId="77777777" w:rsidR="00220206" w:rsidRDefault="00220206" w:rsidP="00220206">
      <w:pPr>
        <w:spacing w:after="0"/>
        <w:jc w:val="both"/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  <w:t>Қосымша әдебиеттер:</w:t>
      </w:r>
    </w:p>
    <w:p w14:paraId="626C3661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1.Мырзагелді Кемел  Мемлекеттік және жергідікті басқару-Астана, 2017-150 б.</w:t>
      </w:r>
    </w:p>
    <w:p w14:paraId="6C6F2231" w14:textId="77777777" w:rsidR="00220206" w:rsidRDefault="00220206" w:rsidP="00220206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E7FB4C6" w14:textId="77777777" w:rsidR="00220206" w:rsidRDefault="00220206" w:rsidP="00220206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446FD41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26E5AB1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E99F4FE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3589310" w14:textId="77777777" w:rsidR="00220206" w:rsidRPr="00EA6C61" w:rsidRDefault="00220206" w:rsidP="00220206">
      <w:pPr>
        <w:spacing w:after="0"/>
        <w:ind w:firstLine="709"/>
        <w:jc w:val="both"/>
        <w:rPr>
          <w:lang w:val="kk-KZ"/>
        </w:rPr>
      </w:pPr>
    </w:p>
    <w:p w14:paraId="70C6C415" w14:textId="77777777" w:rsidR="00220206" w:rsidRPr="00220206" w:rsidRDefault="0022020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0206" w:rsidRPr="002202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9"/>
    <w:rsid w:val="00220206"/>
    <w:rsid w:val="002F3C49"/>
    <w:rsid w:val="006C0B77"/>
    <w:rsid w:val="006F1C33"/>
    <w:rsid w:val="008242FF"/>
    <w:rsid w:val="00870751"/>
    <w:rsid w:val="00922C48"/>
    <w:rsid w:val="009235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E99D"/>
  <w15:chartTrackingRefBased/>
  <w15:docId w15:val="{BF00B581-C70C-4936-B0B5-AEE812BA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20206"/>
  </w:style>
  <w:style w:type="paragraph" w:styleId="af5">
    <w:name w:val="Normal (Web)"/>
    <w:basedOn w:val="a"/>
    <w:uiPriority w:val="99"/>
    <w:semiHidden/>
    <w:unhideWhenUsed/>
    <w:rsid w:val="00220206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2021-09-23T02:39:00Z</dcterms:created>
  <dcterms:modified xsi:type="dcterms:W3CDTF">2021-09-23T05:25:00Z</dcterms:modified>
</cp:coreProperties>
</file>